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7364" w14:textId="77777777" w:rsidR="008925A2" w:rsidRPr="00511F01" w:rsidRDefault="008925A2" w:rsidP="00683C10">
      <w:pPr>
        <w:rPr>
          <w:rFonts w:ascii="Verdana" w:hAnsi="Verdana"/>
          <w:b/>
          <w:sz w:val="20"/>
          <w:szCs w:val="20"/>
        </w:rPr>
      </w:pPr>
    </w:p>
    <w:p w14:paraId="3E548CFC" w14:textId="77777777" w:rsidR="00921C40" w:rsidRPr="00511F01" w:rsidRDefault="00921C40" w:rsidP="008925A2">
      <w:pPr>
        <w:jc w:val="center"/>
        <w:rPr>
          <w:rFonts w:ascii="Verdana" w:hAnsi="Verdana"/>
          <w:b/>
          <w:sz w:val="24"/>
          <w:szCs w:val="24"/>
        </w:rPr>
      </w:pPr>
      <w:r w:rsidRPr="00511F01">
        <w:rPr>
          <w:rFonts w:ascii="Verdana" w:hAnsi="Verdana"/>
          <w:b/>
          <w:sz w:val="24"/>
          <w:szCs w:val="24"/>
        </w:rPr>
        <w:t>Seminar</w:t>
      </w:r>
      <w:r w:rsidR="00532903" w:rsidRPr="00511F01">
        <w:rPr>
          <w:rFonts w:ascii="Verdana" w:hAnsi="Verdana"/>
          <w:b/>
          <w:sz w:val="24"/>
          <w:szCs w:val="24"/>
        </w:rPr>
        <w:t>as</w:t>
      </w:r>
    </w:p>
    <w:p w14:paraId="4CB1683A" w14:textId="77777777" w:rsidR="004840E6" w:rsidRPr="00511F01" w:rsidRDefault="00921C40" w:rsidP="008925A2">
      <w:pPr>
        <w:jc w:val="center"/>
        <w:rPr>
          <w:rFonts w:ascii="Verdana" w:hAnsi="Verdana"/>
          <w:b/>
          <w:sz w:val="28"/>
          <w:szCs w:val="28"/>
        </w:rPr>
      </w:pPr>
      <w:r w:rsidRPr="00511F01">
        <w:rPr>
          <w:rFonts w:ascii="Verdana" w:hAnsi="Verdana"/>
          <w:b/>
          <w:sz w:val="28"/>
          <w:szCs w:val="28"/>
        </w:rPr>
        <w:t>„</w:t>
      </w:r>
      <w:r w:rsidR="00321797">
        <w:rPr>
          <w:rFonts w:ascii="Verdana" w:hAnsi="Verdana"/>
          <w:b/>
          <w:sz w:val="28"/>
          <w:szCs w:val="28"/>
        </w:rPr>
        <w:t>Tolesnių naudotojų pareigos pagal REACH ir CLP reglamentus</w:t>
      </w:r>
      <w:r w:rsidR="00CA0014" w:rsidRPr="00511F01">
        <w:rPr>
          <w:rFonts w:ascii="Verdana" w:hAnsi="Verdana"/>
          <w:b/>
          <w:sz w:val="28"/>
          <w:szCs w:val="28"/>
        </w:rPr>
        <w:t>“</w:t>
      </w:r>
    </w:p>
    <w:p w14:paraId="4CF85A40" w14:textId="61C6FEEB" w:rsidR="004840E6" w:rsidRPr="00511F01" w:rsidRDefault="00484821" w:rsidP="00683C10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2019</w:t>
      </w:r>
      <w:bookmarkStart w:id="0" w:name="_GoBack"/>
      <w:bookmarkEnd w:id="0"/>
      <w:r w:rsidR="00532903" w:rsidRPr="00511F01">
        <w:rPr>
          <w:rFonts w:ascii="Verdana" w:hAnsi="Verdana"/>
          <w:b/>
          <w:sz w:val="20"/>
          <w:szCs w:val="20"/>
        </w:rPr>
        <w:t xml:space="preserve"> m. </w:t>
      </w:r>
      <w:r w:rsidR="00321797">
        <w:rPr>
          <w:rFonts w:ascii="Verdana" w:hAnsi="Verdana"/>
          <w:b/>
          <w:sz w:val="20"/>
          <w:szCs w:val="20"/>
        </w:rPr>
        <w:t>gegužės</w:t>
      </w:r>
      <w:r w:rsidR="00532903" w:rsidRPr="00511F01">
        <w:rPr>
          <w:rFonts w:ascii="Verdana" w:hAnsi="Verdana"/>
          <w:b/>
          <w:sz w:val="20"/>
          <w:szCs w:val="20"/>
        </w:rPr>
        <w:t xml:space="preserve"> </w:t>
      </w:r>
      <w:r w:rsidR="00321797">
        <w:rPr>
          <w:rFonts w:ascii="Verdana" w:hAnsi="Verdana"/>
          <w:b/>
          <w:sz w:val="20"/>
          <w:szCs w:val="20"/>
        </w:rPr>
        <w:t>9</w:t>
      </w:r>
      <w:r w:rsidR="00532903" w:rsidRPr="00511F01">
        <w:rPr>
          <w:rFonts w:ascii="Verdana" w:hAnsi="Verdana"/>
          <w:b/>
          <w:sz w:val="20"/>
          <w:szCs w:val="20"/>
        </w:rPr>
        <w:t xml:space="preserve"> d.</w:t>
      </w:r>
      <w:r w:rsidR="00CA0014" w:rsidRPr="00511F01">
        <w:rPr>
          <w:rFonts w:ascii="Verdana" w:hAnsi="Verdana"/>
          <w:b/>
          <w:sz w:val="20"/>
          <w:szCs w:val="20"/>
        </w:rPr>
        <w:t>, Vilnius</w:t>
      </w:r>
    </w:p>
    <w:p w14:paraId="5965CC53" w14:textId="26E45F6A" w:rsidR="004B4469" w:rsidRPr="005E12BA" w:rsidRDefault="004B4469" w:rsidP="004B4469">
      <w:pPr>
        <w:pStyle w:val="Antrat2"/>
        <w:spacing w:before="0" w:beforeAutospacing="0" w:after="0" w:afterAutospacing="0" w:line="360" w:lineRule="auto"/>
        <w:ind w:firstLine="129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Viešbutis</w:t>
      </w:r>
      <w:r w:rsidRPr="005E12BA">
        <w:rPr>
          <w:b w:val="0"/>
          <w:sz w:val="24"/>
          <w:szCs w:val="24"/>
        </w:rPr>
        <w:t xml:space="preserve"> „Best </w:t>
      </w:r>
      <w:proofErr w:type="spellStart"/>
      <w:r w:rsidRPr="005E12BA">
        <w:rPr>
          <w:b w:val="0"/>
          <w:sz w:val="24"/>
          <w:szCs w:val="24"/>
        </w:rPr>
        <w:t>Western</w:t>
      </w:r>
      <w:proofErr w:type="spellEnd"/>
      <w:r w:rsidRPr="005E12BA">
        <w:rPr>
          <w:b w:val="0"/>
          <w:sz w:val="24"/>
          <w:szCs w:val="24"/>
        </w:rPr>
        <w:t xml:space="preserve"> </w:t>
      </w:r>
      <w:proofErr w:type="spellStart"/>
      <w:r w:rsidRPr="005E12BA">
        <w:rPr>
          <w:b w:val="0"/>
          <w:sz w:val="24"/>
          <w:szCs w:val="24"/>
        </w:rPr>
        <w:t>Vilnus</w:t>
      </w:r>
      <w:proofErr w:type="spellEnd"/>
      <w:r w:rsidRPr="005E12BA">
        <w:rPr>
          <w:b w:val="0"/>
          <w:sz w:val="24"/>
          <w:szCs w:val="24"/>
        </w:rPr>
        <w:t>“ (Konstitucijos pr. 14, Vilnius)</w:t>
      </w:r>
    </w:p>
    <w:p w14:paraId="39CF341A" w14:textId="77777777" w:rsidR="004840E6" w:rsidRPr="00511F01" w:rsidRDefault="00CE4AF6" w:rsidP="00683C10">
      <w:pPr>
        <w:spacing w:after="12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Preliminari d</w:t>
      </w:r>
      <w:r w:rsidR="007222D1">
        <w:rPr>
          <w:rFonts w:ascii="Verdana" w:hAnsi="Verdana"/>
          <w:b/>
          <w:sz w:val="20"/>
          <w:szCs w:val="20"/>
        </w:rPr>
        <w:t>ienotvarkė</w:t>
      </w:r>
    </w:p>
    <w:tbl>
      <w:tblPr>
        <w:tblpPr w:leftFromText="180" w:rightFromText="180" w:vertAnchor="text" w:horzAnchor="margin" w:tblpXSpec="center" w:tblpY="197"/>
        <w:tblW w:w="105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8364"/>
        <w:gridCol w:w="343"/>
      </w:tblGrid>
      <w:tr w:rsidR="00367CEF" w:rsidRPr="00CE4AF6" w14:paraId="24EDD96F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  <w:hideMark/>
          </w:tcPr>
          <w:p w14:paraId="5D0E9618" w14:textId="77777777" w:rsidR="00367CEF" w:rsidRPr="00511F01" w:rsidRDefault="00367CEF" w:rsidP="0032179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511F01">
              <w:rPr>
                <w:rFonts w:ascii="Verdana" w:hAnsi="Verdana" w:cs="Arial"/>
                <w:b/>
                <w:sz w:val="20"/>
                <w:szCs w:val="20"/>
              </w:rPr>
              <w:t>9: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>45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FD37CF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3A10FF5" w14:textId="77777777" w:rsidR="00367CEF" w:rsidRPr="00CE4AF6" w:rsidRDefault="00367CEF" w:rsidP="00CE4AF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CE4AF6">
              <w:rPr>
                <w:rFonts w:ascii="Verdana" w:hAnsi="Verdana" w:cs="Arial"/>
                <w:b/>
                <w:sz w:val="20"/>
                <w:szCs w:val="20"/>
              </w:rPr>
              <w:t>Dalyvių atvykimas ir registracija</w:t>
            </w:r>
          </w:p>
        </w:tc>
      </w:tr>
      <w:tr w:rsidR="00056BAA" w:rsidRPr="00CE4AF6" w14:paraId="09952F32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53BB5057" w14:textId="77777777" w:rsidR="00056BAA" w:rsidRPr="00511F01" w:rsidRDefault="00056BAA" w:rsidP="0032179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10:00-10:10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05EB5A" w14:textId="77777777" w:rsidR="00056BAA" w:rsidRDefault="00056BAA" w:rsidP="00CE4AF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Įžanginis žodis</w:t>
            </w:r>
          </w:p>
          <w:p w14:paraId="0222BC0F" w14:textId="77777777" w:rsidR="00056BAA" w:rsidRPr="00CE4AF6" w:rsidRDefault="00056BAA" w:rsidP="00CE4AF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E4AF6">
              <w:rPr>
                <w:rFonts w:ascii="Verdana" w:hAnsi="Verdana" w:cs="Arial"/>
                <w:i/>
                <w:sz w:val="20"/>
                <w:szCs w:val="20"/>
              </w:rPr>
              <w:t>Aplinkos apsaugos agentūra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/</w:t>
            </w:r>
            <w:r w:rsidRPr="00CE4AF6">
              <w:rPr>
                <w:rFonts w:ascii="Verdana" w:hAnsi="Verdana"/>
                <w:i/>
                <w:sz w:val="20"/>
                <w:szCs w:val="20"/>
              </w:rPr>
              <w:t xml:space="preserve"> B</w:t>
            </w:r>
            <w:r>
              <w:rPr>
                <w:rFonts w:ascii="Verdana" w:hAnsi="Verdana"/>
                <w:i/>
                <w:sz w:val="20"/>
                <w:szCs w:val="20"/>
              </w:rPr>
              <w:t>altijos aplinkos forumas</w:t>
            </w:r>
          </w:p>
        </w:tc>
      </w:tr>
      <w:tr w:rsidR="00367CEF" w:rsidRPr="00CE4AF6" w14:paraId="4C5478F1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  <w:hideMark/>
          </w:tcPr>
          <w:p w14:paraId="3B4036EE" w14:textId="77777777" w:rsidR="00367CEF" w:rsidRPr="00511F01" w:rsidRDefault="00056BAA" w:rsidP="00FD37C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10:1</w:t>
            </w:r>
            <w:r w:rsidR="00367CEF" w:rsidRPr="00511F0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 xml:space="preserve"> -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10:40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98827E9" w14:textId="77777777" w:rsidR="00367CEF" w:rsidRPr="00CE4AF6" w:rsidRDefault="00321797" w:rsidP="00CE4AF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Tolesni naudotojai. Esminiai dalykai</w:t>
            </w:r>
          </w:p>
          <w:p w14:paraId="676FEFEE" w14:textId="48570DC7" w:rsidR="00367CEF" w:rsidRPr="00CE4AF6" w:rsidRDefault="00243767" w:rsidP="00CE4AF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Volujevič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, </w:t>
            </w:r>
            <w:r w:rsidR="00321797" w:rsidRPr="00CE4AF6">
              <w:rPr>
                <w:rFonts w:ascii="Verdana" w:hAnsi="Verdana" w:cs="Arial"/>
                <w:i/>
                <w:sz w:val="20"/>
                <w:szCs w:val="20"/>
              </w:rPr>
              <w:t>Aplinkos apsaugos agentūra</w:t>
            </w:r>
          </w:p>
        </w:tc>
      </w:tr>
      <w:tr w:rsidR="00367CEF" w:rsidRPr="00CE4AF6" w14:paraId="48894C3D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5FB09C93" w14:textId="77777777" w:rsidR="00367CEF" w:rsidRPr="00511F01" w:rsidRDefault="00321797" w:rsidP="00056BAA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367CEF" w:rsidRPr="00511F0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056BAA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056BAA"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73AA3E" w14:textId="77777777" w:rsidR="00367CEF" w:rsidRPr="00CE4AF6" w:rsidRDefault="00321797" w:rsidP="00CE4AF6">
            <w:pPr>
              <w:pStyle w:val="prastasistinklapis"/>
              <w:spacing w:before="0" w:beforeAutospacing="0"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Informacijos perdavimas tiekimo grandinėje</w:t>
            </w:r>
          </w:p>
          <w:p w14:paraId="1156C326" w14:textId="2EC7F6E2" w:rsidR="00367CEF" w:rsidRPr="00CE4AF6" w:rsidRDefault="00243767" w:rsidP="00321797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Agnė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Janonytė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, </w:t>
            </w:r>
            <w:r w:rsidR="00321797">
              <w:rPr>
                <w:rFonts w:ascii="Verdana" w:hAnsi="Verdana" w:cs="Arial"/>
                <w:i/>
                <w:sz w:val="20"/>
                <w:szCs w:val="20"/>
              </w:rPr>
              <w:t>Aplinkos apsaugos agentūra</w:t>
            </w:r>
          </w:p>
        </w:tc>
      </w:tr>
      <w:tr w:rsidR="00367CEF" w:rsidRPr="00CE4AF6" w14:paraId="0072AF14" w14:textId="77777777" w:rsidTr="00CE4AF6">
        <w:trPr>
          <w:gridAfter w:val="1"/>
          <w:wAfter w:w="343" w:type="dxa"/>
          <w:cantSplit/>
          <w:trHeight w:val="868"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  <w:hideMark/>
          </w:tcPr>
          <w:p w14:paraId="563EAC48" w14:textId="77777777" w:rsidR="00367CEF" w:rsidRPr="00CE4AF6" w:rsidRDefault="00321797" w:rsidP="00BE12C9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11:</w:t>
            </w:r>
            <w:r w:rsidR="00056BA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FD37C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- 1</w:t>
            </w:r>
            <w:r w:rsidR="00BE12C9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1264E8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BE12C9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64241E" w14:textId="77777777" w:rsidR="00557286" w:rsidRDefault="00557286" w:rsidP="00CE4AF6">
            <w:pPr>
              <w:pStyle w:val="Komentarotekstas"/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lt-LT" w:eastAsia="lt-LT"/>
              </w:rPr>
              <w:t>Kokybiški SDL – misija (ne-)</w:t>
            </w:r>
            <w:r w:rsidRPr="00557286">
              <w:rPr>
                <w:rFonts w:ascii="Verdana" w:hAnsi="Verdana"/>
                <w:b/>
                <w:color w:val="000000"/>
                <w:sz w:val="20"/>
                <w:szCs w:val="20"/>
                <w:lang w:val="lt-LT" w:eastAsia="lt-LT"/>
              </w:rPr>
              <w:t xml:space="preserve">įmanoma </w:t>
            </w:r>
          </w:p>
          <w:p w14:paraId="45CA6432" w14:textId="01D04A88" w:rsidR="00367CEF" w:rsidRPr="00321797" w:rsidRDefault="00243767" w:rsidP="00CE4AF6">
            <w:pPr>
              <w:pStyle w:val="Komentarotekstas"/>
              <w:spacing w:line="360" w:lineRule="auto"/>
              <w:rPr>
                <w:rFonts w:ascii="Verdana" w:hAnsi="Verdana"/>
                <w:i/>
                <w:sz w:val="20"/>
                <w:szCs w:val="20"/>
                <w:lang w:val="lt-LT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lt-LT"/>
              </w:rPr>
              <w:t xml:space="preserve">Žilvinas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lt-LT"/>
              </w:rPr>
              <w:t>Užomeckas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lt-LT"/>
              </w:rPr>
              <w:t xml:space="preserve">, </w:t>
            </w:r>
            <w:r w:rsidR="00321797" w:rsidRPr="00321797">
              <w:rPr>
                <w:rFonts w:ascii="Verdana" w:hAnsi="Verdana" w:cs="Arial"/>
                <w:i/>
                <w:sz w:val="20"/>
                <w:szCs w:val="20"/>
                <w:lang w:val="lt-LT"/>
              </w:rPr>
              <w:t>Aplinkos apsaugos agentūra</w:t>
            </w:r>
          </w:p>
        </w:tc>
      </w:tr>
      <w:tr w:rsidR="00321797" w:rsidRPr="00CE4AF6" w14:paraId="46D74366" w14:textId="77777777" w:rsidTr="00321797">
        <w:trPr>
          <w:gridAfter w:val="1"/>
          <w:wAfter w:w="343" w:type="dxa"/>
          <w:cantSplit/>
          <w:trHeight w:val="668"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2CDDC" w:themeFill="accent5" w:themeFillTint="99"/>
            <w:vAlign w:val="center"/>
          </w:tcPr>
          <w:p w14:paraId="4AB34EBC" w14:textId="77777777" w:rsidR="00321797" w:rsidRPr="00511F01" w:rsidRDefault="00BE12C9" w:rsidP="0032179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05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 xml:space="preserve"> – 12: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2CDDC" w:themeFill="accent5" w:themeFillTint="99"/>
            <w:vAlign w:val="center"/>
          </w:tcPr>
          <w:p w14:paraId="5BE04C2D" w14:textId="13C2FA6B" w:rsidR="00321797" w:rsidRPr="00CE4AF6" w:rsidRDefault="00243767" w:rsidP="00243767">
            <w:pPr>
              <w:pStyle w:val="prastasistinklapis"/>
              <w:spacing w:before="0" w:beforeAutospacing="0" w:after="0"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Pertrauka</w:t>
            </w:r>
          </w:p>
        </w:tc>
      </w:tr>
      <w:tr w:rsidR="00321797" w:rsidRPr="00CE4AF6" w14:paraId="6B9001CA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4B416CDB" w14:textId="77777777" w:rsidR="00321797" w:rsidRPr="00511F01" w:rsidRDefault="00321797" w:rsidP="00BE12C9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BE12C9">
              <w:rPr>
                <w:rFonts w:ascii="Verdana" w:hAnsi="Verdana" w:cs="Arial"/>
                <w:b/>
                <w:sz w:val="20"/>
                <w:szCs w:val="20"/>
              </w:rPr>
              <w:t>2:35 – 13:20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F9EE5E" w14:textId="77777777" w:rsidR="00557286" w:rsidRDefault="00557286" w:rsidP="00321797">
            <w:pPr>
              <w:pStyle w:val="Paprastasistekstas"/>
              <w:spacing w:line="360" w:lineRule="auto"/>
              <w:rPr>
                <w:i/>
                <w:iCs/>
                <w:lang w:val="lt-LT"/>
              </w:rPr>
            </w:pPr>
            <w:r>
              <w:rPr>
                <w:rStyle w:val="Grietas"/>
              </w:rPr>
              <w:t>Cheminių medžiagų ir mišinių klasifikavimas ir ženklinimas pagal CLP reglamentą</w:t>
            </w:r>
            <w:r w:rsidRPr="00CE4AF6">
              <w:rPr>
                <w:i/>
                <w:iCs/>
              </w:rPr>
              <w:t xml:space="preserve"> </w:t>
            </w:r>
          </w:p>
          <w:p w14:paraId="3A3A59B3" w14:textId="35340B27" w:rsidR="00321797" w:rsidRPr="00CE4AF6" w:rsidRDefault="00243767" w:rsidP="00321797">
            <w:pPr>
              <w:pStyle w:val="Paprastasistekstas"/>
              <w:spacing w:line="360" w:lineRule="auto"/>
              <w:rPr>
                <w:lang w:val="lt-LT"/>
              </w:rPr>
            </w:pPr>
            <w:r>
              <w:rPr>
                <w:rFonts w:cs="Arial"/>
                <w:i/>
                <w:lang w:val="lt-LT"/>
              </w:rPr>
              <w:t xml:space="preserve">Žilvinas </w:t>
            </w:r>
            <w:proofErr w:type="spellStart"/>
            <w:r>
              <w:rPr>
                <w:rFonts w:cs="Arial"/>
                <w:i/>
                <w:lang w:val="lt-LT"/>
              </w:rPr>
              <w:t>Užomeckas</w:t>
            </w:r>
            <w:proofErr w:type="spellEnd"/>
            <w:r>
              <w:rPr>
                <w:rFonts w:cs="Arial"/>
                <w:i/>
                <w:lang w:val="lt-LT"/>
              </w:rPr>
              <w:t xml:space="preserve">, </w:t>
            </w:r>
            <w:r w:rsidR="00557286" w:rsidRPr="00321797">
              <w:rPr>
                <w:rFonts w:cs="Arial"/>
                <w:i/>
                <w:lang w:val="lt-LT"/>
              </w:rPr>
              <w:t>Aplinkos apsaugos agentūra</w:t>
            </w:r>
          </w:p>
        </w:tc>
      </w:tr>
      <w:tr w:rsidR="00321797" w:rsidRPr="00CE4AF6" w14:paraId="440BB976" w14:textId="77777777" w:rsidTr="00CE4AF6">
        <w:trPr>
          <w:gridAfter w:val="1"/>
          <w:wAfter w:w="343" w:type="dxa"/>
          <w:cantSplit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0EA19374" w14:textId="77777777" w:rsidR="00321797" w:rsidRPr="00511F01" w:rsidRDefault="00BE12C9" w:rsidP="00BE12C9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13:20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A2805C" w14:textId="77777777" w:rsidR="000B4C59" w:rsidRDefault="000B4C59" w:rsidP="000B4C59">
            <w:pPr>
              <w:spacing w:after="0" w:line="360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CLP reglamento 45 straipsnio įpareigojimai</w:t>
            </w:r>
          </w:p>
          <w:p w14:paraId="6023449A" w14:textId="2586FAFD" w:rsidR="00321797" w:rsidRPr="00CE4AF6" w:rsidRDefault="00243767" w:rsidP="000B4C59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Monika Avižienė, </w:t>
            </w:r>
            <w:r w:rsidR="00321797" w:rsidRPr="00321797">
              <w:rPr>
                <w:rFonts w:ascii="Verdana" w:hAnsi="Verdana" w:cs="Arial"/>
                <w:i/>
                <w:sz w:val="20"/>
                <w:szCs w:val="20"/>
              </w:rPr>
              <w:t>Aplinkos apsaugos agentūra</w:t>
            </w:r>
          </w:p>
        </w:tc>
      </w:tr>
      <w:tr w:rsidR="00321797" w:rsidRPr="00CE4AF6" w14:paraId="00151B67" w14:textId="77777777" w:rsidTr="00BC5417">
        <w:trPr>
          <w:gridAfter w:val="1"/>
          <w:wAfter w:w="343" w:type="dxa"/>
          <w:cantSplit/>
          <w:trHeight w:val="835"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10D6C4D4" w14:textId="29E9AA7B" w:rsidR="00243767" w:rsidRPr="00511F01" w:rsidRDefault="00BE12C9" w:rsidP="0024376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14:0</w:t>
            </w:r>
            <w:r w:rsidR="00321797">
              <w:rPr>
                <w:rFonts w:ascii="Verdana" w:hAnsi="Verdana" w:cs="Arial"/>
                <w:b/>
                <w:sz w:val="20"/>
                <w:szCs w:val="20"/>
              </w:rPr>
              <w:t xml:space="preserve">0 – </w:t>
            </w:r>
            <w:r w:rsidR="00243767">
              <w:rPr>
                <w:rFonts w:ascii="Verdana" w:hAnsi="Verdana" w:cs="Arial"/>
                <w:b/>
                <w:sz w:val="20"/>
                <w:szCs w:val="20"/>
              </w:rPr>
              <w:t>14:45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A49AE24" w14:textId="77777777" w:rsidR="00622F85" w:rsidRPr="00243767" w:rsidRDefault="00622F85" w:rsidP="00BC5417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43767">
              <w:rPr>
                <w:rFonts w:ascii="Verdana" w:hAnsi="Verdana"/>
                <w:b/>
                <w:sz w:val="20"/>
                <w:szCs w:val="20"/>
              </w:rPr>
              <w:t>„Tiekimo grandinės komunikacijos svarba pavojingų cheminių medžiagų pakeitimui”</w:t>
            </w:r>
          </w:p>
          <w:p w14:paraId="17AA6C9A" w14:textId="77777777" w:rsidR="00321797" w:rsidRPr="00CE4AF6" w:rsidRDefault="00622F85" w:rsidP="00BC5417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Justė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Kukučionė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321797" w:rsidRPr="00CE4AF6">
              <w:rPr>
                <w:rFonts w:ascii="Verdana" w:hAnsi="Verdana"/>
                <w:i/>
                <w:sz w:val="20"/>
                <w:szCs w:val="20"/>
              </w:rPr>
              <w:t>B</w:t>
            </w:r>
            <w:r w:rsidR="00321797">
              <w:rPr>
                <w:rFonts w:ascii="Verdana" w:hAnsi="Verdana"/>
                <w:i/>
                <w:sz w:val="20"/>
                <w:szCs w:val="20"/>
              </w:rPr>
              <w:t>altijos aplinkos forumas</w:t>
            </w:r>
          </w:p>
        </w:tc>
      </w:tr>
      <w:tr w:rsidR="00321797" w:rsidRPr="00CE4AF6" w14:paraId="42AAFB3B" w14:textId="77777777" w:rsidTr="00BC5417">
        <w:trPr>
          <w:gridAfter w:val="1"/>
          <w:wAfter w:w="343" w:type="dxa"/>
          <w:cantSplit/>
          <w:trHeight w:val="835"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14:paraId="44C8EE86" w14:textId="0094B60E" w:rsidR="00243767" w:rsidRPr="00511F01" w:rsidRDefault="00243767" w:rsidP="0024376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14:45 - 15:00</w:t>
            </w:r>
          </w:p>
        </w:tc>
        <w:tc>
          <w:tcPr>
            <w:tcW w:w="83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B7355AF" w14:textId="77777777" w:rsidR="00321797" w:rsidRPr="00BC5417" w:rsidRDefault="00321797" w:rsidP="00BC5417">
            <w:pPr>
              <w:pStyle w:val="prastasistinklapis"/>
              <w:spacing w:before="0" w:beforeAutospacing="0" w:after="0"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5417">
              <w:rPr>
                <w:rFonts w:ascii="Verdana" w:hAnsi="Verdana"/>
                <w:b/>
                <w:color w:val="000000"/>
                <w:sz w:val="20"/>
                <w:szCs w:val="20"/>
              </w:rPr>
              <w:t>Klausimai - atsakymai</w:t>
            </w:r>
          </w:p>
        </w:tc>
      </w:tr>
      <w:tr w:rsidR="00321797" w:rsidRPr="00511F01" w14:paraId="268227E8" w14:textId="77777777" w:rsidTr="00557286">
        <w:trPr>
          <w:cantSplit/>
          <w:trHeight w:val="439"/>
        </w:trPr>
        <w:tc>
          <w:tcPr>
            <w:tcW w:w="18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2CDDC" w:themeFill="accent5" w:themeFillTint="99"/>
            <w:vAlign w:val="center"/>
          </w:tcPr>
          <w:p w14:paraId="3474EC90" w14:textId="6418F5CD" w:rsidR="00321797" w:rsidRPr="00511F01" w:rsidRDefault="00243767" w:rsidP="00321797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15:00</w:t>
            </w:r>
          </w:p>
        </w:tc>
        <w:tc>
          <w:tcPr>
            <w:tcW w:w="870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92CDDC" w:themeFill="accent5" w:themeFillTint="99"/>
            <w:vAlign w:val="center"/>
          </w:tcPr>
          <w:p w14:paraId="04A419E5" w14:textId="77777777" w:rsidR="00321797" w:rsidRPr="00CE4AF6" w:rsidRDefault="00321797" w:rsidP="0032179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AF6">
              <w:rPr>
                <w:rFonts w:ascii="Verdana" w:hAnsi="Verdana" w:cs="Arial"/>
                <w:b/>
                <w:sz w:val="20"/>
                <w:szCs w:val="20"/>
              </w:rPr>
              <w:t>Seminaro pabaiga</w:t>
            </w:r>
          </w:p>
        </w:tc>
      </w:tr>
    </w:tbl>
    <w:p w14:paraId="6A41AE38" w14:textId="77777777" w:rsidR="0045355F" w:rsidRDefault="0045355F">
      <w:pPr>
        <w:rPr>
          <w:rFonts w:ascii="Verdana" w:hAnsi="Verdana"/>
          <w:sz w:val="20"/>
          <w:szCs w:val="20"/>
        </w:rPr>
      </w:pPr>
    </w:p>
    <w:p w14:paraId="74C58A5C" w14:textId="77777777" w:rsidR="008C09B7" w:rsidRPr="00511F01" w:rsidRDefault="008C09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Organizatoriai pasilieka teisę tikslinti ir keisti dienotvarkę.</w:t>
      </w:r>
    </w:p>
    <w:sectPr w:rsidR="008C09B7" w:rsidRPr="00511F01" w:rsidSect="00E968DD">
      <w:head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EBCA" w14:textId="77777777" w:rsidR="00C9532F" w:rsidRDefault="00C9532F" w:rsidP="0045355F">
      <w:pPr>
        <w:spacing w:after="0" w:line="240" w:lineRule="auto"/>
      </w:pPr>
      <w:r>
        <w:separator/>
      </w:r>
    </w:p>
  </w:endnote>
  <w:endnote w:type="continuationSeparator" w:id="0">
    <w:p w14:paraId="31E6AE39" w14:textId="77777777" w:rsidR="00C9532F" w:rsidRDefault="00C9532F" w:rsidP="0045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DDBBD" w14:textId="77777777" w:rsidR="00CE4AF6" w:rsidRDefault="00CE4AF6">
    <w:pPr>
      <w:pStyle w:val="Porat"/>
    </w:pPr>
    <w:r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355D91BB" wp14:editId="61AC770B">
          <wp:simplePos x="0" y="0"/>
          <wp:positionH relativeFrom="column">
            <wp:posOffset>2889885</wp:posOffset>
          </wp:positionH>
          <wp:positionV relativeFrom="paragraph">
            <wp:posOffset>-368935</wp:posOffset>
          </wp:positionV>
          <wp:extent cx="3535045" cy="827405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_reference_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4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305FBF1B" wp14:editId="64334E0A">
          <wp:simplePos x="0" y="0"/>
          <wp:positionH relativeFrom="margin">
            <wp:posOffset>-553720</wp:posOffset>
          </wp:positionH>
          <wp:positionV relativeFrom="margin">
            <wp:posOffset>8844915</wp:posOffset>
          </wp:positionV>
          <wp:extent cx="2782570" cy="575310"/>
          <wp:effectExtent l="0" t="0" r="0" b="0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257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58FA" w14:textId="77777777" w:rsidR="00C9532F" w:rsidRDefault="00C9532F" w:rsidP="0045355F">
      <w:pPr>
        <w:spacing w:after="0" w:line="240" w:lineRule="auto"/>
      </w:pPr>
      <w:r>
        <w:separator/>
      </w:r>
    </w:p>
  </w:footnote>
  <w:footnote w:type="continuationSeparator" w:id="0">
    <w:p w14:paraId="7592E79E" w14:textId="77777777" w:rsidR="00C9532F" w:rsidRDefault="00C9532F" w:rsidP="0045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CA01" w14:textId="77777777" w:rsidR="004840E6" w:rsidRDefault="008925A2" w:rsidP="00434175">
    <w:pPr>
      <w:pStyle w:val="Antrats"/>
      <w:tabs>
        <w:tab w:val="clear" w:pos="4819"/>
        <w:tab w:val="clear" w:pos="9638"/>
        <w:tab w:val="left" w:pos="7810"/>
      </w:tabs>
      <w:jc w:val="center"/>
    </w:pP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54AE" w14:textId="77777777" w:rsidR="00DB65B5" w:rsidRPr="00DB65B5" w:rsidRDefault="00DB65B5" w:rsidP="00CE4AF6">
    <w:pPr>
      <w:pStyle w:val="Antrats"/>
      <w:jc w:val="center"/>
      <w:rPr>
        <w:b/>
      </w:rPr>
    </w:pPr>
    <w:r>
      <w:rPr>
        <w:noProof/>
        <w:lang w:eastAsia="lt-LT"/>
      </w:rPr>
      <w:drawing>
        <wp:inline distT="0" distB="0" distL="0" distR="0" wp14:anchorId="011787CC" wp14:editId="7EC14185">
          <wp:extent cx="1208118" cy="576239"/>
          <wp:effectExtent l="0" t="0" r="0" b="0"/>
          <wp:docPr id="21" name="Paveikslėlis 21" descr="http://gamta.lt/files/AAA_logotipas_475x227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mta.lt/files/AAA_logotipas_475x227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56" cy="57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CC7">
      <w:rPr>
        <w:noProof/>
        <w:lang w:eastAsia="lt-LT"/>
      </w:rPr>
      <w:drawing>
        <wp:inline distT="0" distB="0" distL="0" distR="0" wp14:anchorId="56FB9629" wp14:editId="0CBC783E">
          <wp:extent cx="467139" cy="605212"/>
          <wp:effectExtent l="0" t="0" r="9525" b="4445"/>
          <wp:docPr id="1" name="Paveikslėlis 1" descr="Baltijos aplinkos forumas Lietuvo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tijos aplinkos forumas Lietuvo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07" cy="60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015"/>
    <w:multiLevelType w:val="hybridMultilevel"/>
    <w:tmpl w:val="190A1D2E"/>
    <w:lvl w:ilvl="0" w:tplc="33A0085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FC3"/>
    <w:multiLevelType w:val="multilevel"/>
    <w:tmpl w:val="2874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E180082"/>
    <w:multiLevelType w:val="hybridMultilevel"/>
    <w:tmpl w:val="751AF33A"/>
    <w:lvl w:ilvl="0" w:tplc="33A008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393F"/>
    <w:multiLevelType w:val="hybridMultilevel"/>
    <w:tmpl w:val="E1FAF0A4"/>
    <w:lvl w:ilvl="0" w:tplc="E166B2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AD1"/>
    <w:multiLevelType w:val="multilevel"/>
    <w:tmpl w:val="5EFEC8B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>
    <w:nsid w:val="39CE5D39"/>
    <w:multiLevelType w:val="hybridMultilevel"/>
    <w:tmpl w:val="303A9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0FFA"/>
    <w:multiLevelType w:val="hybridMultilevel"/>
    <w:tmpl w:val="9D180792"/>
    <w:lvl w:ilvl="0" w:tplc="E8406BD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F33E1"/>
    <w:multiLevelType w:val="hybridMultilevel"/>
    <w:tmpl w:val="4E0A5818"/>
    <w:lvl w:ilvl="0" w:tplc="9D38125A">
      <w:start w:val="1"/>
      <w:numFmt w:val="decimal"/>
      <w:lvlText w:val="%1."/>
      <w:lvlJc w:val="left"/>
      <w:pPr>
        <w:ind w:left="389" w:hanging="360"/>
      </w:pPr>
      <w:rPr>
        <w:rFonts w:ascii="Verdana" w:hAnsi="Verdana" w:cs="Times New Roman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109" w:hanging="360"/>
      </w:pPr>
    </w:lvl>
    <w:lvl w:ilvl="2" w:tplc="0809001B">
      <w:start w:val="1"/>
      <w:numFmt w:val="lowerRoman"/>
      <w:lvlText w:val="%3."/>
      <w:lvlJc w:val="right"/>
      <w:pPr>
        <w:ind w:left="1829" w:hanging="180"/>
      </w:pPr>
    </w:lvl>
    <w:lvl w:ilvl="3" w:tplc="0809000F">
      <w:start w:val="1"/>
      <w:numFmt w:val="decimal"/>
      <w:lvlText w:val="%4."/>
      <w:lvlJc w:val="left"/>
      <w:pPr>
        <w:ind w:left="2549" w:hanging="360"/>
      </w:pPr>
    </w:lvl>
    <w:lvl w:ilvl="4" w:tplc="08090019">
      <w:start w:val="1"/>
      <w:numFmt w:val="lowerLetter"/>
      <w:lvlText w:val="%5."/>
      <w:lvlJc w:val="left"/>
      <w:pPr>
        <w:ind w:left="3269" w:hanging="360"/>
      </w:pPr>
    </w:lvl>
    <w:lvl w:ilvl="5" w:tplc="0809001B">
      <w:start w:val="1"/>
      <w:numFmt w:val="lowerRoman"/>
      <w:lvlText w:val="%6."/>
      <w:lvlJc w:val="right"/>
      <w:pPr>
        <w:ind w:left="3989" w:hanging="180"/>
      </w:pPr>
    </w:lvl>
    <w:lvl w:ilvl="6" w:tplc="0809000F">
      <w:start w:val="1"/>
      <w:numFmt w:val="decimal"/>
      <w:lvlText w:val="%7."/>
      <w:lvlJc w:val="left"/>
      <w:pPr>
        <w:ind w:left="4709" w:hanging="360"/>
      </w:pPr>
    </w:lvl>
    <w:lvl w:ilvl="7" w:tplc="08090019">
      <w:start w:val="1"/>
      <w:numFmt w:val="lowerLetter"/>
      <w:lvlText w:val="%8."/>
      <w:lvlJc w:val="left"/>
      <w:pPr>
        <w:ind w:left="5429" w:hanging="360"/>
      </w:pPr>
    </w:lvl>
    <w:lvl w:ilvl="8" w:tplc="080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9"/>
    <w:rsid w:val="000506F5"/>
    <w:rsid w:val="000553F2"/>
    <w:rsid w:val="00056BAA"/>
    <w:rsid w:val="0007197B"/>
    <w:rsid w:val="0007310C"/>
    <w:rsid w:val="000735D8"/>
    <w:rsid w:val="00077613"/>
    <w:rsid w:val="000B3A8A"/>
    <w:rsid w:val="000B4C59"/>
    <w:rsid w:val="00107EF5"/>
    <w:rsid w:val="001264E8"/>
    <w:rsid w:val="001B61EA"/>
    <w:rsid w:val="001E35E6"/>
    <w:rsid w:val="001E3AA5"/>
    <w:rsid w:val="001F0537"/>
    <w:rsid w:val="001F682B"/>
    <w:rsid w:val="00236E76"/>
    <w:rsid w:val="00237B4F"/>
    <w:rsid w:val="00243767"/>
    <w:rsid w:val="00262C95"/>
    <w:rsid w:val="00272CEF"/>
    <w:rsid w:val="002A3191"/>
    <w:rsid w:val="002E56F6"/>
    <w:rsid w:val="00321797"/>
    <w:rsid w:val="00367CEF"/>
    <w:rsid w:val="003927A7"/>
    <w:rsid w:val="003C67AB"/>
    <w:rsid w:val="003E3B44"/>
    <w:rsid w:val="003E70B9"/>
    <w:rsid w:val="00434175"/>
    <w:rsid w:val="0045355F"/>
    <w:rsid w:val="00463AD1"/>
    <w:rsid w:val="004840E6"/>
    <w:rsid w:val="00484821"/>
    <w:rsid w:val="004B3A35"/>
    <w:rsid w:val="004B4469"/>
    <w:rsid w:val="004F69F0"/>
    <w:rsid w:val="00511F01"/>
    <w:rsid w:val="00516C86"/>
    <w:rsid w:val="00532903"/>
    <w:rsid w:val="0054032D"/>
    <w:rsid w:val="00557286"/>
    <w:rsid w:val="00574B3E"/>
    <w:rsid w:val="005D0A6D"/>
    <w:rsid w:val="005D35AB"/>
    <w:rsid w:val="005D5029"/>
    <w:rsid w:val="005E5604"/>
    <w:rsid w:val="00622F85"/>
    <w:rsid w:val="00635068"/>
    <w:rsid w:val="006361EF"/>
    <w:rsid w:val="0065032C"/>
    <w:rsid w:val="00662B47"/>
    <w:rsid w:val="0067505A"/>
    <w:rsid w:val="00683C10"/>
    <w:rsid w:val="007222D1"/>
    <w:rsid w:val="00742F46"/>
    <w:rsid w:val="007650B8"/>
    <w:rsid w:val="007E0013"/>
    <w:rsid w:val="008137E7"/>
    <w:rsid w:val="00816737"/>
    <w:rsid w:val="00864890"/>
    <w:rsid w:val="008742B0"/>
    <w:rsid w:val="008925A2"/>
    <w:rsid w:val="00895482"/>
    <w:rsid w:val="008C09B7"/>
    <w:rsid w:val="008C732E"/>
    <w:rsid w:val="009111CE"/>
    <w:rsid w:val="00917AD1"/>
    <w:rsid w:val="00921C40"/>
    <w:rsid w:val="0097651A"/>
    <w:rsid w:val="009C0600"/>
    <w:rsid w:val="00A11146"/>
    <w:rsid w:val="00A27B71"/>
    <w:rsid w:val="00A66260"/>
    <w:rsid w:val="00A772CB"/>
    <w:rsid w:val="00A9248D"/>
    <w:rsid w:val="00B26536"/>
    <w:rsid w:val="00B32C2C"/>
    <w:rsid w:val="00B61FE9"/>
    <w:rsid w:val="00B654CA"/>
    <w:rsid w:val="00BC4BEF"/>
    <w:rsid w:val="00BC5417"/>
    <w:rsid w:val="00BD3DA4"/>
    <w:rsid w:val="00BE12C9"/>
    <w:rsid w:val="00BE6805"/>
    <w:rsid w:val="00C01CC7"/>
    <w:rsid w:val="00C059B3"/>
    <w:rsid w:val="00C26176"/>
    <w:rsid w:val="00C35DFA"/>
    <w:rsid w:val="00C44A99"/>
    <w:rsid w:val="00C9532F"/>
    <w:rsid w:val="00CA0014"/>
    <w:rsid w:val="00CB4367"/>
    <w:rsid w:val="00CE338A"/>
    <w:rsid w:val="00CE4AF6"/>
    <w:rsid w:val="00CF1E2C"/>
    <w:rsid w:val="00D01B16"/>
    <w:rsid w:val="00D362A1"/>
    <w:rsid w:val="00D459B9"/>
    <w:rsid w:val="00D47D0A"/>
    <w:rsid w:val="00D67DCA"/>
    <w:rsid w:val="00DB4474"/>
    <w:rsid w:val="00DB65B5"/>
    <w:rsid w:val="00DD480E"/>
    <w:rsid w:val="00DE4EA9"/>
    <w:rsid w:val="00E57168"/>
    <w:rsid w:val="00E7394B"/>
    <w:rsid w:val="00E92B08"/>
    <w:rsid w:val="00E968DD"/>
    <w:rsid w:val="00EF4000"/>
    <w:rsid w:val="00EF45C2"/>
    <w:rsid w:val="00F14AC2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2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B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355F"/>
    <w:rPr>
      <w:rFonts w:ascii="Courier New" w:hAnsi="Courier New" w:cs="Courier New"/>
      <w:color w:val="000000"/>
      <w:sz w:val="20"/>
      <w:szCs w:val="20"/>
      <w:lang w:val="en-GB" w:eastAsia="en-GB"/>
    </w:rPr>
  </w:style>
  <w:style w:type="paragraph" w:styleId="Puslapioinaostekstas">
    <w:name w:val="footnote text"/>
    <w:basedOn w:val="prastasis"/>
    <w:link w:val="PuslapioinaostekstasDiagrama"/>
    <w:semiHidden/>
    <w:unhideWhenUsed/>
    <w:qFormat/>
    <w:rsid w:val="0045355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 w:eastAsia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5355F"/>
    <w:rPr>
      <w:rFonts w:ascii="Times New Roman" w:eastAsia="Times New Roman" w:hAnsi="Times New Roman" w:cs="Times New Roman"/>
      <w:sz w:val="18"/>
      <w:szCs w:val="24"/>
      <w:lang w:val="en-GB" w:eastAsia="en-GB"/>
    </w:rPr>
  </w:style>
  <w:style w:type="paragraph" w:styleId="Komentarotekstas">
    <w:name w:val="annotation text"/>
    <w:basedOn w:val="prastasis"/>
    <w:link w:val="KomentarotekstasDiagrama"/>
    <w:unhideWhenUsed/>
    <w:rsid w:val="0045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mentarotekstasDiagrama">
    <w:name w:val="Komentaro tekstas Diagrama"/>
    <w:basedOn w:val="Numatytasispastraiposriftas"/>
    <w:link w:val="Komentarotekstas"/>
    <w:rsid w:val="004535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5355F"/>
    <w:pPr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5355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45355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Puslapioinaosnuoroda">
    <w:name w:val="footnote reference"/>
    <w:aliases w:val="Footnote"/>
    <w:basedOn w:val="Numatytasispastraiposriftas"/>
    <w:uiPriority w:val="99"/>
    <w:semiHidden/>
    <w:unhideWhenUsed/>
    <w:qFormat/>
    <w:rsid w:val="0045355F"/>
    <w:rPr>
      <w:rFonts w:ascii="Verdana" w:hAnsi="Verdana" w:hint="default"/>
      <w:sz w:val="18"/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45355F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0E6"/>
  </w:style>
  <w:style w:type="paragraph" w:styleId="Porat">
    <w:name w:val="footer"/>
    <w:basedOn w:val="prastasis"/>
    <w:link w:val="PoratDiagrama"/>
    <w:uiPriority w:val="99"/>
    <w:unhideWhenUsed/>
    <w:rsid w:val="0048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40E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0E6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917AD1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D01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7286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B446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B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355F"/>
    <w:rPr>
      <w:rFonts w:ascii="Courier New" w:hAnsi="Courier New" w:cs="Courier New"/>
      <w:color w:val="000000"/>
      <w:sz w:val="20"/>
      <w:szCs w:val="20"/>
      <w:lang w:val="en-GB" w:eastAsia="en-GB"/>
    </w:rPr>
  </w:style>
  <w:style w:type="paragraph" w:styleId="Puslapioinaostekstas">
    <w:name w:val="footnote text"/>
    <w:basedOn w:val="prastasis"/>
    <w:link w:val="PuslapioinaostekstasDiagrama"/>
    <w:semiHidden/>
    <w:unhideWhenUsed/>
    <w:qFormat/>
    <w:rsid w:val="0045355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 w:eastAsia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5355F"/>
    <w:rPr>
      <w:rFonts w:ascii="Times New Roman" w:eastAsia="Times New Roman" w:hAnsi="Times New Roman" w:cs="Times New Roman"/>
      <w:sz w:val="18"/>
      <w:szCs w:val="24"/>
      <w:lang w:val="en-GB" w:eastAsia="en-GB"/>
    </w:rPr>
  </w:style>
  <w:style w:type="paragraph" w:styleId="Komentarotekstas">
    <w:name w:val="annotation text"/>
    <w:basedOn w:val="prastasis"/>
    <w:link w:val="KomentarotekstasDiagrama"/>
    <w:unhideWhenUsed/>
    <w:rsid w:val="0045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mentarotekstasDiagrama">
    <w:name w:val="Komentaro tekstas Diagrama"/>
    <w:basedOn w:val="Numatytasispastraiposriftas"/>
    <w:link w:val="Komentarotekstas"/>
    <w:rsid w:val="004535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5355F"/>
    <w:pPr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5355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45355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Puslapioinaosnuoroda">
    <w:name w:val="footnote reference"/>
    <w:aliases w:val="Footnote"/>
    <w:basedOn w:val="Numatytasispastraiposriftas"/>
    <w:uiPriority w:val="99"/>
    <w:semiHidden/>
    <w:unhideWhenUsed/>
    <w:qFormat/>
    <w:rsid w:val="0045355F"/>
    <w:rPr>
      <w:rFonts w:ascii="Verdana" w:hAnsi="Verdana" w:hint="default"/>
      <w:sz w:val="18"/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45355F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8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0E6"/>
  </w:style>
  <w:style w:type="paragraph" w:styleId="Porat">
    <w:name w:val="footer"/>
    <w:basedOn w:val="prastasis"/>
    <w:link w:val="PoratDiagrama"/>
    <w:uiPriority w:val="99"/>
    <w:unhideWhenUsed/>
    <w:rsid w:val="0048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40E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0E6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917AD1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D01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7286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B446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087A-636B-40C8-9B1B-0D184F8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Volujevič</dc:creator>
  <cp:lastModifiedBy>Beata Volujevič</cp:lastModifiedBy>
  <cp:revision>3</cp:revision>
  <cp:lastPrinted>2019-04-10T11:32:00Z</cp:lastPrinted>
  <dcterms:created xsi:type="dcterms:W3CDTF">2019-04-10T11:31:00Z</dcterms:created>
  <dcterms:modified xsi:type="dcterms:W3CDTF">2019-04-10T12:55:00Z</dcterms:modified>
</cp:coreProperties>
</file>